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9" w:rsidRDefault="00F12C89" w:rsidP="00F12C89">
      <w:pPr>
        <w:jc w:val="center"/>
        <w:rPr>
          <w:b/>
          <w:szCs w:val="18"/>
        </w:rPr>
      </w:pPr>
      <w:bookmarkStart w:id="0" w:name="_GoBack"/>
      <w:bookmarkEnd w:id="0"/>
      <w:r>
        <w:rPr>
          <w:b/>
          <w:szCs w:val="18"/>
        </w:rPr>
        <w:t>Информационная записка</w:t>
      </w:r>
    </w:p>
    <w:p w:rsidR="00F12C89" w:rsidRDefault="00F12C89" w:rsidP="00F12C89">
      <w:pPr>
        <w:jc w:val="center"/>
        <w:rPr>
          <w:b/>
          <w:szCs w:val="18"/>
        </w:rPr>
      </w:pPr>
      <w:r>
        <w:rPr>
          <w:b/>
          <w:szCs w:val="18"/>
        </w:rPr>
        <w:t>о работе Совета директоров ОАО «</w:t>
      </w:r>
      <w:r w:rsidR="003D408E">
        <w:rPr>
          <w:b/>
          <w:szCs w:val="18"/>
        </w:rPr>
        <w:t>КОМПАНИЯ</w:t>
      </w:r>
      <w:r>
        <w:rPr>
          <w:b/>
          <w:szCs w:val="18"/>
        </w:rPr>
        <w:t>»</w:t>
      </w:r>
    </w:p>
    <w:p w:rsidR="00F12C89" w:rsidRDefault="00F12C89" w:rsidP="00F12C89">
      <w:pPr>
        <w:jc w:val="center"/>
        <w:rPr>
          <w:b/>
          <w:szCs w:val="18"/>
        </w:rPr>
      </w:pPr>
    </w:p>
    <w:p w:rsidR="00F12C89" w:rsidRDefault="00F12C89" w:rsidP="00F12C89">
      <w:pPr>
        <w:jc w:val="center"/>
        <w:rPr>
          <w:szCs w:val="18"/>
        </w:rPr>
      </w:pPr>
      <w:r>
        <w:rPr>
          <w:szCs w:val="18"/>
        </w:rPr>
        <w:t>(эссе – кейс участника конкурса)</w:t>
      </w:r>
    </w:p>
    <w:p w:rsidR="00F12C89" w:rsidRDefault="00F12C89" w:rsidP="00F12C89">
      <w:pPr>
        <w:jc w:val="center"/>
        <w:rPr>
          <w:szCs w:val="18"/>
        </w:rPr>
      </w:pP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 xml:space="preserve">Данная информационная записка имеет своей целью показать </w:t>
      </w:r>
      <w:proofErr w:type="gramStart"/>
      <w:r>
        <w:rPr>
          <w:szCs w:val="18"/>
        </w:rPr>
        <w:t>изменения  результатов</w:t>
      </w:r>
      <w:proofErr w:type="gramEnd"/>
      <w:r>
        <w:rPr>
          <w:szCs w:val="18"/>
        </w:rPr>
        <w:t xml:space="preserve"> деятельности ОАО «</w:t>
      </w:r>
      <w:r w:rsidR="003D408E">
        <w:rPr>
          <w:szCs w:val="18"/>
        </w:rPr>
        <w:t>КОМПАНИЯ</w:t>
      </w:r>
      <w:r>
        <w:rPr>
          <w:szCs w:val="18"/>
        </w:rPr>
        <w:t xml:space="preserve">»  в период создания Совета директоров с участием независимых директоров и выстраивания корпоративной системы управления. </w:t>
      </w: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>Анализ ситуации охватывает период с 2012 года по 1 полугодие 2014года и представлен в виде сравнительной таблицы основных показателей и мероприятий осуществленных СД Общества.</w:t>
      </w: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>Необходимо отметить, что выстраивание корпоративной системы управления Общества было начато, по-существу в 2012 году, когда в состав Совета директоров</w:t>
      </w:r>
      <w:r w:rsidR="00B956EF">
        <w:rPr>
          <w:szCs w:val="18"/>
        </w:rPr>
        <w:t xml:space="preserve"> впервые</w:t>
      </w:r>
      <w:r>
        <w:rPr>
          <w:szCs w:val="18"/>
        </w:rPr>
        <w:t xml:space="preserve"> вошел независимый директор. А все основные решения принимались СД в 2013 году, когда в Совете директоров стало 3 независимых директора из 5 членов СД.</w:t>
      </w:r>
    </w:p>
    <w:p w:rsidR="00F12C89" w:rsidRDefault="00B956EF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>Я, ч</w:t>
      </w:r>
      <w:r w:rsidR="00F12C89">
        <w:rPr>
          <w:szCs w:val="18"/>
        </w:rPr>
        <w:t xml:space="preserve">лен Совета директоров </w:t>
      </w:r>
      <w:r>
        <w:rPr>
          <w:szCs w:val="18"/>
        </w:rPr>
        <w:t>в статусе независимого директора</w:t>
      </w:r>
      <w:r w:rsidR="00F12C89">
        <w:rPr>
          <w:szCs w:val="18"/>
        </w:rPr>
        <w:t xml:space="preserve"> – выступила инициатором введения на предприятии бюджетирования деятельности. Это потребовало принятия ряда нормативных документов по формированию формализованной ежеквартальной отчетности исполнительного органа - Совету директоров.</w:t>
      </w: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 xml:space="preserve">В 2013 году в три раза </w:t>
      </w:r>
      <w:proofErr w:type="gramStart"/>
      <w:r>
        <w:rPr>
          <w:szCs w:val="18"/>
        </w:rPr>
        <w:t>возросло  количество</w:t>
      </w:r>
      <w:proofErr w:type="gramEnd"/>
      <w:r>
        <w:rPr>
          <w:szCs w:val="18"/>
        </w:rPr>
        <w:t xml:space="preserve"> заседаний СД и число вынесенных на рассмотрение вопросов.</w:t>
      </w: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>Существенно улучшилось ситуация с наличием информации по ОАО на МВ Портале Росимущества. Если в предыдущий период не все разделы были заполнены или содержали устаревшую информацию, то в 2013 году вся информация актуализирована и обновляется ежеквартально.</w:t>
      </w: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>Происходящим положительным изменениям в построении корпоративного управления способствовала настойчивость СД по созданию службы внутреннего контроля в ОАО</w:t>
      </w:r>
      <w:r w:rsidR="00B956EF">
        <w:rPr>
          <w:szCs w:val="18"/>
        </w:rPr>
        <w:t xml:space="preserve">, пи </w:t>
      </w:r>
      <w:proofErr w:type="spellStart"/>
      <w:r w:rsidR="00B956EF">
        <w:rPr>
          <w:szCs w:val="18"/>
        </w:rPr>
        <w:t>этомт</w:t>
      </w:r>
      <w:proofErr w:type="spellEnd"/>
      <w:r>
        <w:rPr>
          <w:szCs w:val="18"/>
        </w:rPr>
        <w:t xml:space="preserve"> инициатором данного поручения исполнительному органу </w:t>
      </w:r>
      <w:r w:rsidR="00B956EF">
        <w:rPr>
          <w:szCs w:val="18"/>
        </w:rPr>
        <w:t>был независимый директор.</w:t>
      </w: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 xml:space="preserve">Для увеличения объема продаж ОАО собственной продукции, </w:t>
      </w:r>
      <w:r w:rsidR="00B956EF">
        <w:rPr>
          <w:szCs w:val="18"/>
        </w:rPr>
        <w:t>я</w:t>
      </w:r>
      <w:r>
        <w:rPr>
          <w:szCs w:val="18"/>
        </w:rPr>
        <w:t xml:space="preserve"> предложила исполнительному органу Общества выйти на биржевую торговлю сыпучими материалами, обществу переданы контакты брокеров товарной биржи С.Петербурга.</w:t>
      </w: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>Советом директоров в 2013-2014 годах выносились на рассмотрение вопросы выполнения исполнительным органом ОАО Поручений Президента РФ, Постановлений Правительства РФ и всех распоряжений Росимущества.</w:t>
      </w: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>Разработаны отчетные целевые показатели деятельности Общества и ведется их ежеквартальный анализ и обсуждение СД.</w:t>
      </w: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>Разработана и принята среднесрочная Программа деятельности Общества. Ежеквартально рассматриваются промежуточные итоги выполнения мероприятий данной Программы.</w:t>
      </w: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 xml:space="preserve">В практику взаимодействия СД с исполнительным </w:t>
      </w:r>
      <w:proofErr w:type="gramStart"/>
      <w:r>
        <w:rPr>
          <w:szCs w:val="18"/>
        </w:rPr>
        <w:t>органом  вошло</w:t>
      </w:r>
      <w:proofErr w:type="gramEnd"/>
      <w:r>
        <w:rPr>
          <w:szCs w:val="18"/>
        </w:rPr>
        <w:t xml:space="preserve"> рассмотрение всех случаев необходимости, целесообразности и обязательной оценки стоимости отчуждаемых активов.</w:t>
      </w: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 xml:space="preserve">Большая работа проведена СД по разработке внутренних (корпоративных) Положений Общества, в т.ч. приняты Положения о СД Общества, о специализированных комитетах, о вознаграждении членов СД, ревизионной комиссии и исполнительного органа.  </w:t>
      </w:r>
    </w:p>
    <w:p w:rsidR="00E63659" w:rsidRDefault="00E6365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>Предприятие впервые получило прибыль в размере «достойной» к распределению. Принято решение направить 25% прибыли на дивиденды акционерам, т.е. государству.</w:t>
      </w: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>В плане работы СД -  разобраться с вопросом раскрытия размера вознаграждения исполнительного органа в сети Интернет, подготовить инвестиционную Программу ОАО, продолжить совершенствование системы бюджетирования и др. вопросы корпоративного управления в Обществе.</w:t>
      </w: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>Результаты сравнительных показателей приведены в таблице №1.</w:t>
      </w:r>
    </w:p>
    <w:p w:rsidR="00F12C89" w:rsidRDefault="00F12C89" w:rsidP="00F12C89">
      <w:pPr>
        <w:spacing w:before="120" w:after="120"/>
        <w:jc w:val="both"/>
        <w:rPr>
          <w:szCs w:val="18"/>
        </w:rPr>
      </w:pPr>
      <w:r>
        <w:rPr>
          <w:szCs w:val="18"/>
        </w:rPr>
        <w:t>Первичные материалы Общества: бухгалтерская отчетность и годовой отчет ОАО – прилагаются отдельными файлами.</w:t>
      </w:r>
    </w:p>
    <w:sectPr w:rsidR="00F12C89">
      <w:pgSz w:w="11906" w:h="16838"/>
      <w:pgMar w:top="1134" w:right="84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1CE3CCE"/>
    <w:multiLevelType w:val="hybridMultilevel"/>
    <w:tmpl w:val="B1405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25B91"/>
    <w:multiLevelType w:val="hybridMultilevel"/>
    <w:tmpl w:val="3A100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B2948"/>
    <w:multiLevelType w:val="hybridMultilevel"/>
    <w:tmpl w:val="B03C9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32EF3"/>
    <w:multiLevelType w:val="multilevel"/>
    <w:tmpl w:val="B140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0E68CF"/>
    <w:multiLevelType w:val="multilevel"/>
    <w:tmpl w:val="3A10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F7D50"/>
    <w:multiLevelType w:val="hybridMultilevel"/>
    <w:tmpl w:val="8DC0931E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0">
    <w:nsid w:val="5AA64F1E"/>
    <w:multiLevelType w:val="hybridMultilevel"/>
    <w:tmpl w:val="8ACE6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27"/>
    <w:rsid w:val="00006795"/>
    <w:rsid w:val="00076C24"/>
    <w:rsid w:val="000B309C"/>
    <w:rsid w:val="000D2155"/>
    <w:rsid w:val="00122018"/>
    <w:rsid w:val="00147DE5"/>
    <w:rsid w:val="001703B6"/>
    <w:rsid w:val="001F3EFE"/>
    <w:rsid w:val="002311F3"/>
    <w:rsid w:val="00257C90"/>
    <w:rsid w:val="00260996"/>
    <w:rsid w:val="003121E2"/>
    <w:rsid w:val="003343C2"/>
    <w:rsid w:val="003554EA"/>
    <w:rsid w:val="00383B63"/>
    <w:rsid w:val="003B6480"/>
    <w:rsid w:val="003D408E"/>
    <w:rsid w:val="003E322F"/>
    <w:rsid w:val="003E5CCA"/>
    <w:rsid w:val="003F0051"/>
    <w:rsid w:val="00414086"/>
    <w:rsid w:val="004C4702"/>
    <w:rsid w:val="004F1BF7"/>
    <w:rsid w:val="00535A85"/>
    <w:rsid w:val="00555C29"/>
    <w:rsid w:val="00563C1D"/>
    <w:rsid w:val="00586800"/>
    <w:rsid w:val="005B079F"/>
    <w:rsid w:val="005C2D10"/>
    <w:rsid w:val="005D36B7"/>
    <w:rsid w:val="005F28F2"/>
    <w:rsid w:val="00684C9E"/>
    <w:rsid w:val="006B17EB"/>
    <w:rsid w:val="006D5E05"/>
    <w:rsid w:val="007322D8"/>
    <w:rsid w:val="00760CD8"/>
    <w:rsid w:val="00784B46"/>
    <w:rsid w:val="007D762F"/>
    <w:rsid w:val="008117F6"/>
    <w:rsid w:val="008208CD"/>
    <w:rsid w:val="008305A0"/>
    <w:rsid w:val="008674FD"/>
    <w:rsid w:val="008C5227"/>
    <w:rsid w:val="00906451"/>
    <w:rsid w:val="0096324B"/>
    <w:rsid w:val="009C796C"/>
    <w:rsid w:val="009D6729"/>
    <w:rsid w:val="00A42F61"/>
    <w:rsid w:val="00A929F0"/>
    <w:rsid w:val="00A938EF"/>
    <w:rsid w:val="00AA5490"/>
    <w:rsid w:val="00B956EF"/>
    <w:rsid w:val="00BB7703"/>
    <w:rsid w:val="00C0157B"/>
    <w:rsid w:val="00C2282D"/>
    <w:rsid w:val="00CC6E79"/>
    <w:rsid w:val="00CF1322"/>
    <w:rsid w:val="00D51EC3"/>
    <w:rsid w:val="00D62F34"/>
    <w:rsid w:val="00D6433D"/>
    <w:rsid w:val="00DC700F"/>
    <w:rsid w:val="00DE5ECA"/>
    <w:rsid w:val="00E63659"/>
    <w:rsid w:val="00F10EF5"/>
    <w:rsid w:val="00F12C89"/>
    <w:rsid w:val="00FB5885"/>
    <w:rsid w:val="00FD137D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492C0B1-FEF9-419D-8CD0-E817FBEB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/>
      <w:lang w:eastAsia="ar-SA"/>
    </w:rPr>
  </w:style>
  <w:style w:type="paragraph" w:styleId="2">
    <w:name w:val="heading 2"/>
    <w:basedOn w:val="a"/>
    <w:next w:val="a"/>
    <w:qFormat/>
    <w:rsid w:val="008674F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3">
    <w:name w:val="WW8Num4z3"/>
    <w:rPr>
      <w:b w:val="0"/>
    </w:rPr>
  </w:style>
  <w:style w:type="character" w:customStyle="1" w:styleId="WW8Num5z0">
    <w:name w:val="WW8Num5z0"/>
    <w:rPr>
      <w:b w:val="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12">
    <w:name w:val="toc 1"/>
    <w:basedOn w:val="a"/>
    <w:next w:val="a"/>
    <w:pPr>
      <w:keepNext/>
      <w:keepLines/>
      <w:tabs>
        <w:tab w:val="left" w:pos="1134"/>
        <w:tab w:val="right" w:leader="dot" w:pos="9177"/>
      </w:tabs>
      <w:spacing w:before="60" w:after="60" w:line="360" w:lineRule="auto"/>
      <w:ind w:right="851"/>
      <w:jc w:val="both"/>
    </w:pPr>
    <w:rPr>
      <w:rFonts w:cs="Arial"/>
      <w:bCs/>
      <w:caps/>
      <w:sz w:val="28"/>
    </w:rPr>
  </w:style>
  <w:style w:type="paragraph" w:styleId="20">
    <w:name w:val="toc 2"/>
    <w:basedOn w:val="a"/>
    <w:next w:val="a"/>
    <w:pPr>
      <w:tabs>
        <w:tab w:val="left" w:pos="1134"/>
        <w:tab w:val="right" w:leader="dot" w:pos="9180"/>
      </w:tabs>
      <w:spacing w:line="360" w:lineRule="auto"/>
      <w:ind w:left="454" w:right="851"/>
      <w:jc w:val="both"/>
    </w:pPr>
    <w:rPr>
      <w:bCs/>
      <w:smallCaps/>
      <w:sz w:val="28"/>
      <w:szCs w:val="28"/>
    </w:rPr>
  </w:style>
  <w:style w:type="paragraph" w:customStyle="1" w:styleId="4">
    <w:name w:val="Стиль4"/>
    <w:basedOn w:val="3"/>
    <w:next w:val="a"/>
    <w:pPr>
      <w:numPr>
        <w:ilvl w:val="0"/>
        <w:numId w:val="0"/>
      </w:numPr>
      <w:spacing w:before="120" w:after="120"/>
      <w:jc w:val="center"/>
    </w:pPr>
    <w:rPr>
      <w:rFonts w:cs="Times New Roman"/>
      <w:bCs w:val="0"/>
      <w:sz w:val="20"/>
      <w:szCs w:val="20"/>
    </w:rPr>
  </w:style>
  <w:style w:type="paragraph" w:customStyle="1" w:styleId="30">
    <w:name w:val="Заголовок 3 (АВ)"/>
    <w:basedOn w:val="3"/>
    <w:next w:val="a"/>
    <w:pPr>
      <w:numPr>
        <w:ilvl w:val="0"/>
        <w:numId w:val="0"/>
      </w:numPr>
      <w:spacing w:before="120" w:after="120" w:line="360" w:lineRule="auto"/>
      <w:jc w:val="center"/>
    </w:pPr>
    <w:rPr>
      <w:rFonts w:cs="Times New Roman"/>
      <w:sz w:val="20"/>
      <w:szCs w:val="20"/>
      <w:u w:val="single"/>
    </w:rPr>
  </w:style>
  <w:style w:type="paragraph" w:styleId="31">
    <w:name w:val="toc 3"/>
    <w:basedOn w:val="a"/>
    <w:next w:val="a"/>
    <w:pPr>
      <w:tabs>
        <w:tab w:val="right" w:leader="dot" w:pos="9639"/>
      </w:tabs>
      <w:ind w:left="567" w:right="567"/>
      <w:jc w:val="both"/>
    </w:pPr>
    <w:rPr>
      <w:sz w:val="24"/>
      <w:lang w:val="ru-RU"/>
    </w:rPr>
  </w:style>
  <w:style w:type="paragraph" w:styleId="a8">
    <w:name w:val="Subtitle"/>
    <w:basedOn w:val="a"/>
    <w:next w:val="a6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rsid w:val="00BB770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8674FD"/>
    <w:pPr>
      <w:suppressAutoHyphens w:val="0"/>
      <w:spacing w:before="150" w:after="150"/>
    </w:pPr>
    <w:rPr>
      <w:rFonts w:ascii="Times New Roman" w:hAnsi="Times New Roman"/>
      <w:sz w:val="18"/>
      <w:szCs w:val="18"/>
      <w:lang w:eastAsia="ru-RU"/>
    </w:rPr>
  </w:style>
  <w:style w:type="paragraph" w:customStyle="1" w:styleId="style6">
    <w:name w:val="style6"/>
    <w:basedOn w:val="a"/>
    <w:rsid w:val="0090645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906451"/>
  </w:style>
  <w:style w:type="paragraph" w:customStyle="1" w:styleId="style9">
    <w:name w:val="style9"/>
    <w:basedOn w:val="a"/>
    <w:rsid w:val="0090645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hidden/>
    <w:rsid w:val="004F1BF7"/>
    <w:pPr>
      <w:pBdr>
        <w:bottom w:val="single" w:sz="6" w:space="1" w:color="auto"/>
      </w:pBdr>
      <w:suppressAutoHyphens w:val="0"/>
      <w:jc w:val="center"/>
    </w:pPr>
    <w:rPr>
      <w:rFonts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hidden/>
    <w:rsid w:val="004F1BF7"/>
    <w:pPr>
      <w:pBdr>
        <w:top w:val="single" w:sz="6" w:space="1" w:color="auto"/>
      </w:pBdr>
      <w:suppressAutoHyphens w:val="0"/>
      <w:jc w:val="center"/>
    </w:pPr>
    <w:rPr>
      <w:rFonts w:cs="Arial"/>
      <w:vanish/>
      <w:sz w:val="16"/>
      <w:szCs w:val="16"/>
      <w:lang w:eastAsia="ru-RU"/>
    </w:rPr>
  </w:style>
  <w:style w:type="paragraph" w:customStyle="1" w:styleId="u">
    <w:name w:val="u"/>
    <w:basedOn w:val="a"/>
    <w:rsid w:val="00414086"/>
    <w:pPr>
      <w:suppressAutoHyphens w:val="0"/>
      <w:ind w:firstLine="39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414086"/>
    <w:pPr>
      <w:suppressAutoHyphens w:val="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414086"/>
    <w:pPr>
      <w:suppressAutoHyphens w:val="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j">
    <w:name w:val="j"/>
    <w:basedOn w:val="a"/>
    <w:rsid w:val="00414086"/>
    <w:pPr>
      <w:suppressAutoHyphens w:val="0"/>
      <w:spacing w:before="150" w:after="150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qFormat/>
    <w:rsid w:val="00DE5ECA"/>
    <w:rPr>
      <w:b/>
      <w:bCs/>
      <w:color w:val="333333"/>
    </w:rPr>
  </w:style>
  <w:style w:type="paragraph" w:customStyle="1" w:styleId="rtejustify">
    <w:name w:val="rtejustify"/>
    <w:basedOn w:val="a"/>
    <w:rsid w:val="00DE5ECA"/>
    <w:pPr>
      <w:suppressAutoHyphens w:val="0"/>
      <w:spacing w:before="100" w:beforeAutospacing="1" w:after="225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874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5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8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1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1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6460">
          <w:marLeft w:val="3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7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9034">
                          <w:marLeft w:val="0"/>
                          <w:marRight w:val="-7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5912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4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3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3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8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81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12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47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7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6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9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0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13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4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5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1396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1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6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6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8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4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336699"/>
                                <w:left w:val="single" w:sz="6" w:space="1" w:color="336699"/>
                                <w:bottom w:val="single" w:sz="6" w:space="1" w:color="336699"/>
                                <w:right w:val="single" w:sz="6" w:space="1" w:color="336699"/>
                              </w:divBdr>
                              <w:divsChild>
                                <w:div w:id="1217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36699"/>
                                    <w:left w:val="single" w:sz="6" w:space="0" w:color="336699"/>
                                    <w:bottom w:val="single" w:sz="6" w:space="0" w:color="336699"/>
                                    <w:right w:val="single" w:sz="6" w:space="0" w:color="3366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6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0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684303">
                  <w:marLeft w:val="0"/>
                  <w:marRight w:val="0"/>
                  <w:marTop w:val="0"/>
                  <w:marBottom w:val="0"/>
                  <w:divBdr>
                    <w:top w:val="single" w:sz="12" w:space="8" w:color="FF0000"/>
                    <w:left w:val="single" w:sz="12" w:space="8" w:color="FF0000"/>
                    <w:bottom w:val="single" w:sz="12" w:space="8" w:color="FF0000"/>
                    <w:right w:val="single" w:sz="12" w:space="8" w:color="FF0000"/>
                  </w:divBdr>
                </w:div>
                <w:div w:id="1794785461">
                  <w:marLeft w:val="0"/>
                  <w:marRight w:val="0"/>
                  <w:marTop w:val="0"/>
                  <w:marBottom w:val="0"/>
                  <w:divBdr>
                    <w:top w:val="single" w:sz="6" w:space="11" w:color="000000"/>
                    <w:left w:val="single" w:sz="6" w:space="11" w:color="000000"/>
                    <w:bottom w:val="single" w:sz="6" w:space="11" w:color="000000"/>
                    <w:right w:val="single" w:sz="6" w:space="11" w:color="000000"/>
                  </w:divBdr>
                  <w:divsChild>
                    <w:div w:id="17226297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БОРИСОВИЧ КРЫЛОВСКИЙ</vt:lpstr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АЛЕКСЕЙ БОРИСОВИЧ КРЫЛОВСКИЙ</dc:title>
  <dc:subject/>
  <dc:creator>AV Consulting</dc:creator>
  <cp:keywords/>
  <cp:lastModifiedBy>nikolay starchenko</cp:lastModifiedBy>
  <cp:revision>2</cp:revision>
  <cp:lastPrinted>2014-07-31T13:24:00Z</cp:lastPrinted>
  <dcterms:created xsi:type="dcterms:W3CDTF">2014-11-03T07:03:00Z</dcterms:created>
  <dcterms:modified xsi:type="dcterms:W3CDTF">2014-11-03T07:03:00Z</dcterms:modified>
</cp:coreProperties>
</file>