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00ABE" w14:textId="34D6BCA6" w:rsidR="00D23CCD" w:rsidRPr="00123E9E" w:rsidRDefault="00BB5F62" w:rsidP="00BB5F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23E9E">
        <w:rPr>
          <w:rFonts w:ascii="Times New Roman" w:hAnsi="Times New Roman"/>
          <w:b/>
          <w:bCs/>
          <w:sz w:val="24"/>
          <w:szCs w:val="24"/>
        </w:rPr>
        <w:t>ЭССЕ участника конкурса «Лучший корпоративный директор в АО с государственным участием – 2014»</w:t>
      </w:r>
    </w:p>
    <w:p w14:paraId="2D100612" w14:textId="7378C32C" w:rsidR="00BB5F62" w:rsidRPr="00123E9E" w:rsidRDefault="00BB5F62" w:rsidP="00BB5F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E9E">
        <w:rPr>
          <w:rFonts w:ascii="Times New Roman" w:hAnsi="Times New Roman"/>
          <w:b/>
          <w:bCs/>
          <w:sz w:val="24"/>
          <w:szCs w:val="24"/>
        </w:rPr>
        <w:t>В номинации «Лучший председатель комитета по кадрам и вознаграждениям»</w:t>
      </w:r>
    </w:p>
    <w:p w14:paraId="7AE45628" w14:textId="77777777" w:rsidR="00BB5F62" w:rsidRPr="00123E9E" w:rsidRDefault="00BB5F62" w:rsidP="00BB5F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526AFA" w14:textId="5B9C8CCF" w:rsidR="00284FAF" w:rsidRPr="00123E9E" w:rsidRDefault="00284FAF" w:rsidP="00BA1720">
      <w:pPr>
        <w:ind w:firstLine="709"/>
        <w:jc w:val="both"/>
        <w:rPr>
          <w:rFonts w:ascii="Times New Roman" w:hAnsi="Times New Roman"/>
          <w:bCs/>
        </w:rPr>
      </w:pPr>
      <w:r w:rsidRPr="00123E9E">
        <w:rPr>
          <w:rFonts w:ascii="Times New Roman" w:hAnsi="Times New Roman"/>
          <w:bCs/>
        </w:rPr>
        <w:t>Я являюсь членом совета директоров ОАО «</w:t>
      </w:r>
      <w:r w:rsidR="00C90EBF">
        <w:rPr>
          <w:rFonts w:ascii="Times New Roman" w:hAnsi="Times New Roman"/>
          <w:bCs/>
        </w:rPr>
        <w:t>КОМПАНИЯ</w:t>
      </w:r>
      <w:r w:rsidRPr="00123E9E">
        <w:rPr>
          <w:rFonts w:ascii="Times New Roman" w:hAnsi="Times New Roman"/>
          <w:bCs/>
        </w:rPr>
        <w:t>» с 2011-2012 корпоративного год</w:t>
      </w:r>
      <w:r w:rsidR="003C6BA6" w:rsidRPr="00123E9E">
        <w:rPr>
          <w:rFonts w:ascii="Times New Roman" w:hAnsi="Times New Roman"/>
          <w:bCs/>
        </w:rPr>
        <w:t>а. По решению совета директоров, принятом</w:t>
      </w:r>
      <w:r w:rsidR="00123E9E" w:rsidRPr="00123E9E">
        <w:rPr>
          <w:rFonts w:ascii="Times New Roman" w:hAnsi="Times New Roman"/>
          <w:bCs/>
        </w:rPr>
        <w:t>у</w:t>
      </w:r>
      <w:r w:rsidR="003C6BA6" w:rsidRPr="00123E9E">
        <w:rPr>
          <w:rFonts w:ascii="Times New Roman" w:hAnsi="Times New Roman"/>
          <w:bCs/>
        </w:rPr>
        <w:t xml:space="preserve"> в августе 2013 года</w:t>
      </w:r>
      <w:r w:rsidR="00123E9E" w:rsidRPr="00123E9E">
        <w:rPr>
          <w:rFonts w:ascii="Times New Roman" w:hAnsi="Times New Roman"/>
          <w:bCs/>
        </w:rPr>
        <w:t>,</w:t>
      </w:r>
      <w:r w:rsidR="003C6BA6" w:rsidRPr="00123E9E">
        <w:rPr>
          <w:rFonts w:ascii="Times New Roman" w:hAnsi="Times New Roman"/>
          <w:bCs/>
        </w:rPr>
        <w:t xml:space="preserve"> </w:t>
      </w:r>
      <w:r w:rsidRPr="00123E9E">
        <w:rPr>
          <w:rFonts w:ascii="Times New Roman" w:hAnsi="Times New Roman"/>
          <w:bCs/>
        </w:rPr>
        <w:t>в 2013-2014 корпоративном году возглавил комитет совета директоров по кадрам и вознаграждениям.</w:t>
      </w:r>
    </w:p>
    <w:p w14:paraId="6BE4C7C6" w14:textId="72CB7B63" w:rsidR="00284FAF" w:rsidRPr="00123E9E" w:rsidRDefault="00284FAF" w:rsidP="00BA1720">
      <w:pPr>
        <w:ind w:firstLine="709"/>
        <w:jc w:val="both"/>
        <w:rPr>
          <w:rFonts w:ascii="Times New Roman" w:hAnsi="Times New Roman"/>
        </w:rPr>
      </w:pPr>
      <w:r w:rsidRPr="00123E9E">
        <w:rPr>
          <w:rFonts w:ascii="Times New Roman" w:hAnsi="Times New Roman"/>
          <w:bCs/>
        </w:rPr>
        <w:t>ОАО «</w:t>
      </w:r>
      <w:r w:rsidR="00C90EBF">
        <w:rPr>
          <w:rFonts w:ascii="Times New Roman" w:hAnsi="Times New Roman"/>
          <w:bCs/>
        </w:rPr>
        <w:t>КОМПАНИЯ</w:t>
      </w:r>
      <w:r w:rsidRPr="00123E9E">
        <w:rPr>
          <w:rFonts w:ascii="Times New Roman" w:hAnsi="Times New Roman"/>
          <w:bCs/>
        </w:rPr>
        <w:t>»</w:t>
      </w:r>
      <w:r w:rsidRPr="00123E9E">
        <w:rPr>
          <w:rFonts w:ascii="Times New Roman" w:hAnsi="Times New Roman"/>
        </w:rPr>
        <w:t xml:space="preserve"> является сервисной компанией, выполняющей наряду с промыслово-геофизическими исследованиями и работами в </w:t>
      </w:r>
      <w:proofErr w:type="spellStart"/>
      <w:r w:rsidRPr="00123E9E">
        <w:rPr>
          <w:rFonts w:ascii="Times New Roman" w:hAnsi="Times New Roman"/>
        </w:rPr>
        <w:t>бурящихся</w:t>
      </w:r>
      <w:proofErr w:type="spellEnd"/>
      <w:r w:rsidRPr="00123E9E">
        <w:rPr>
          <w:rFonts w:ascii="Times New Roman" w:hAnsi="Times New Roman"/>
        </w:rPr>
        <w:t xml:space="preserve"> и эксплуатационных скважинах и геолого-технологическими исследованиями, буровые поисково-разведочные работы, то есть является участником не только геофизического рынка, но и осуществляет деятельность, относящуюся к другому сегменту </w:t>
      </w:r>
      <w:proofErr w:type="spellStart"/>
      <w:r w:rsidR="00123E9E" w:rsidRPr="00123E9E">
        <w:rPr>
          <w:rFonts w:ascii="Times New Roman" w:hAnsi="Times New Roman"/>
        </w:rPr>
        <w:t>нефтесервисного</w:t>
      </w:r>
      <w:proofErr w:type="spellEnd"/>
      <w:r w:rsidR="00123E9E" w:rsidRPr="00123E9E">
        <w:rPr>
          <w:rFonts w:ascii="Times New Roman" w:hAnsi="Times New Roman"/>
        </w:rPr>
        <w:t xml:space="preserve"> </w:t>
      </w:r>
      <w:proofErr w:type="gramStart"/>
      <w:r w:rsidR="00123E9E" w:rsidRPr="00123E9E">
        <w:rPr>
          <w:rFonts w:ascii="Times New Roman" w:hAnsi="Times New Roman"/>
        </w:rPr>
        <w:t>рынка  -</w:t>
      </w:r>
      <w:proofErr w:type="gramEnd"/>
      <w:r w:rsidR="00123E9E" w:rsidRPr="00123E9E">
        <w:rPr>
          <w:rFonts w:ascii="Times New Roman" w:hAnsi="Times New Roman"/>
        </w:rPr>
        <w:t xml:space="preserve"> бурение</w:t>
      </w:r>
      <w:r w:rsidRPr="00123E9E">
        <w:rPr>
          <w:rFonts w:ascii="Times New Roman" w:hAnsi="Times New Roman"/>
        </w:rPr>
        <w:t xml:space="preserve"> скважин на нефть и газ. Оказывая услуги в сфере двух разных видов нефтяного сервиса</w:t>
      </w:r>
      <w:r w:rsidR="00123E9E" w:rsidRPr="00123E9E">
        <w:rPr>
          <w:rFonts w:ascii="Times New Roman" w:hAnsi="Times New Roman"/>
        </w:rPr>
        <w:t>,</w:t>
      </w:r>
      <w:r w:rsidRPr="00123E9E">
        <w:rPr>
          <w:rFonts w:ascii="Times New Roman" w:hAnsi="Times New Roman"/>
        </w:rPr>
        <w:t xml:space="preserve"> Общество обладает уникальной особенностью относительно других сервисных компаний с государственным участием, осуществляющих деятельность только в сфере геофизического сервиса. Регионом присутствия Общества являетс</w:t>
      </w:r>
      <w:r w:rsidR="00123E9E" w:rsidRPr="00123E9E">
        <w:rPr>
          <w:rFonts w:ascii="Times New Roman" w:hAnsi="Times New Roman"/>
        </w:rPr>
        <w:t>я Республика Коми, расположенная</w:t>
      </w:r>
      <w:r w:rsidRPr="00123E9E">
        <w:rPr>
          <w:rFonts w:ascii="Times New Roman" w:hAnsi="Times New Roman"/>
        </w:rPr>
        <w:t xml:space="preserve"> в зоне Тимано-Печорской нефтегазоносной провинции.</w:t>
      </w:r>
    </w:p>
    <w:p w14:paraId="0A8932B0" w14:textId="3D9EFFF1" w:rsidR="00284FAF" w:rsidRPr="00123E9E" w:rsidRDefault="00284FAF" w:rsidP="00BA1720">
      <w:pPr>
        <w:ind w:firstLine="709"/>
        <w:jc w:val="both"/>
        <w:rPr>
          <w:rFonts w:ascii="Times New Roman" w:hAnsi="Times New Roman"/>
        </w:rPr>
      </w:pPr>
      <w:r w:rsidRPr="00123E9E">
        <w:rPr>
          <w:rFonts w:ascii="Times New Roman" w:hAnsi="Times New Roman"/>
        </w:rPr>
        <w:t xml:space="preserve">100% уставного капитала Общества принадлежит Российской Федерации, непосредственные права акционера осуществляет Территориальное управление федерального агентства по управлению государственным имуществом в Республике Коми, </w:t>
      </w:r>
      <w:proofErr w:type="spellStart"/>
      <w:r w:rsidRPr="00123E9E">
        <w:rPr>
          <w:rFonts w:ascii="Times New Roman" w:hAnsi="Times New Roman"/>
        </w:rPr>
        <w:t>ФОИВом</w:t>
      </w:r>
      <w:proofErr w:type="spellEnd"/>
      <w:r w:rsidRPr="00123E9E">
        <w:rPr>
          <w:rFonts w:ascii="Times New Roman" w:hAnsi="Times New Roman"/>
        </w:rPr>
        <w:t xml:space="preserve"> Общества является Минэнерго России, выручка за 2013 год составила 624 976 000 рублей.</w:t>
      </w:r>
    </w:p>
    <w:p w14:paraId="702B6EF4" w14:textId="77777777" w:rsidR="00F256C6" w:rsidRPr="00123E9E" w:rsidRDefault="00F256C6" w:rsidP="00BA1720">
      <w:pPr>
        <w:ind w:firstLine="709"/>
        <w:jc w:val="both"/>
        <w:rPr>
          <w:rFonts w:ascii="Times New Roman" w:hAnsi="Times New Roman"/>
        </w:rPr>
      </w:pPr>
    </w:p>
    <w:p w14:paraId="6F8779E5" w14:textId="0C744B13" w:rsidR="00F256C6" w:rsidRPr="00123E9E" w:rsidRDefault="00F256C6" w:rsidP="00BA1720">
      <w:pPr>
        <w:ind w:firstLine="709"/>
        <w:jc w:val="both"/>
        <w:rPr>
          <w:rFonts w:ascii="Times New Roman" w:hAnsi="Times New Roman"/>
          <w:b/>
        </w:rPr>
      </w:pPr>
      <w:r w:rsidRPr="00123E9E">
        <w:rPr>
          <w:rFonts w:ascii="Times New Roman" w:hAnsi="Times New Roman"/>
          <w:b/>
        </w:rPr>
        <w:t>I. Проблемы</w:t>
      </w:r>
      <w:r w:rsidR="00123E9E" w:rsidRPr="00123E9E">
        <w:rPr>
          <w:rFonts w:ascii="Times New Roman" w:hAnsi="Times New Roman"/>
          <w:b/>
        </w:rPr>
        <w:t>,</w:t>
      </w:r>
      <w:r w:rsidRPr="00123E9E">
        <w:rPr>
          <w:rFonts w:ascii="Times New Roman" w:hAnsi="Times New Roman"/>
          <w:b/>
        </w:rPr>
        <w:t xml:space="preserve"> и</w:t>
      </w:r>
      <w:r w:rsidR="00123E9E" w:rsidRPr="00123E9E">
        <w:rPr>
          <w:rFonts w:ascii="Times New Roman" w:hAnsi="Times New Roman"/>
          <w:b/>
        </w:rPr>
        <w:t>мевши</w:t>
      </w:r>
      <w:r w:rsidRPr="00123E9E">
        <w:rPr>
          <w:rFonts w:ascii="Times New Roman" w:hAnsi="Times New Roman"/>
          <w:b/>
        </w:rPr>
        <w:t>еся в Обществе на момент избрания на должность председателя комитета совета директоров по кадрам и вознаграждениям.</w:t>
      </w:r>
    </w:p>
    <w:p w14:paraId="51FF2C41" w14:textId="77777777" w:rsidR="00231A42" w:rsidRPr="00123E9E" w:rsidRDefault="00231A42" w:rsidP="00BA1720">
      <w:pPr>
        <w:ind w:firstLine="709"/>
        <w:jc w:val="both"/>
        <w:rPr>
          <w:rFonts w:ascii="Times New Roman" w:hAnsi="Times New Roman"/>
          <w:b/>
        </w:rPr>
      </w:pPr>
    </w:p>
    <w:p w14:paraId="7C10A563" w14:textId="42690798" w:rsidR="00284FAF" w:rsidRPr="00123E9E" w:rsidRDefault="00284FAF" w:rsidP="00BA1720">
      <w:pPr>
        <w:ind w:firstLine="709"/>
        <w:jc w:val="both"/>
        <w:rPr>
          <w:rFonts w:ascii="Times New Roman" w:hAnsi="Times New Roman"/>
        </w:rPr>
      </w:pPr>
      <w:r w:rsidRPr="00123E9E">
        <w:rPr>
          <w:rFonts w:ascii="Times New Roman" w:hAnsi="Times New Roman"/>
        </w:rPr>
        <w:t xml:space="preserve">На момент начала работы в должности председателя комитета совета директоров по кадрам и вознаграждениям </w:t>
      </w:r>
      <w:r w:rsidR="00F256C6" w:rsidRPr="00123E9E">
        <w:rPr>
          <w:rFonts w:ascii="Times New Roman" w:hAnsi="Times New Roman"/>
        </w:rPr>
        <w:t>были выявлены</w:t>
      </w:r>
      <w:r w:rsidRPr="00123E9E">
        <w:rPr>
          <w:rFonts w:ascii="Times New Roman" w:hAnsi="Times New Roman"/>
        </w:rPr>
        <w:t xml:space="preserve"> следующие проблемы</w:t>
      </w:r>
      <w:r w:rsidR="007C07D5" w:rsidRPr="00123E9E">
        <w:rPr>
          <w:rFonts w:ascii="Times New Roman" w:hAnsi="Times New Roman"/>
        </w:rPr>
        <w:t xml:space="preserve"> в Обществе</w:t>
      </w:r>
      <w:r w:rsidR="00123E9E">
        <w:rPr>
          <w:rFonts w:ascii="Times New Roman" w:hAnsi="Times New Roman"/>
        </w:rPr>
        <w:t>,</w:t>
      </w:r>
      <w:r w:rsidR="007C07D5" w:rsidRPr="00123E9E">
        <w:rPr>
          <w:rFonts w:ascii="Times New Roman" w:hAnsi="Times New Roman"/>
        </w:rPr>
        <w:t xml:space="preserve"> относящиеся к компетенции данного комитета</w:t>
      </w:r>
      <w:r w:rsidRPr="00123E9E">
        <w:rPr>
          <w:rFonts w:ascii="Times New Roman" w:hAnsi="Times New Roman"/>
        </w:rPr>
        <w:t>:</w:t>
      </w:r>
    </w:p>
    <w:p w14:paraId="271A767C" w14:textId="292BE5C0" w:rsidR="00284FAF" w:rsidRPr="00123E9E" w:rsidRDefault="00284FAF" w:rsidP="00123E9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123E9E">
        <w:rPr>
          <w:rFonts w:ascii="Times New Roman" w:hAnsi="Times New Roman"/>
        </w:rPr>
        <w:t>Система мотивации единоличного исполнительного органа не отвечала современным требованиям</w:t>
      </w:r>
      <w:r w:rsidR="007C07D5" w:rsidRPr="00123E9E">
        <w:rPr>
          <w:rFonts w:ascii="Times New Roman" w:hAnsi="Times New Roman"/>
        </w:rPr>
        <w:t xml:space="preserve"> и не обеспечивала должной заинтересованности генерального директора в достижении более высоких показателей экономической эффективности деятельности Общества (в обществе не было Положения о материальном стимулировании генерального директора, размер оклада генерального директора не соответствовал формирующемуся состоянию экономики Общества, вклад генерального директора в развитие компании никаким образом не был оценен за весь период работы отраслевым органом – М</w:t>
      </w:r>
      <w:r w:rsidR="00123E9E">
        <w:rPr>
          <w:rFonts w:ascii="Times New Roman" w:hAnsi="Times New Roman"/>
        </w:rPr>
        <w:t>инистерством энергетики России;</w:t>
      </w:r>
    </w:p>
    <w:p w14:paraId="5D6A982E" w14:textId="3C9DAB74" w:rsidR="007C07D5" w:rsidRPr="00123E9E" w:rsidRDefault="007C07D5" w:rsidP="00123E9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123E9E">
        <w:rPr>
          <w:rFonts w:ascii="Times New Roman" w:hAnsi="Times New Roman"/>
        </w:rPr>
        <w:t>Существующая система ключевых показателей эффективности деятельности Общества не в полной мере соответствовала актуальным направлениям развития Общества и новым целям и нуж</w:t>
      </w:r>
      <w:r w:rsidR="00123E9E">
        <w:rPr>
          <w:rFonts w:ascii="Times New Roman" w:hAnsi="Times New Roman"/>
        </w:rPr>
        <w:t>далась в скорейшей модернизации;</w:t>
      </w:r>
    </w:p>
    <w:p w14:paraId="1028EA0F" w14:textId="3A25BF65" w:rsidR="007C07D5" w:rsidRPr="00123E9E" w:rsidRDefault="00123E9E" w:rsidP="00123E9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О</w:t>
      </w:r>
      <w:r w:rsidR="007C07D5" w:rsidRPr="00123E9E">
        <w:rPr>
          <w:rFonts w:ascii="Times New Roman" w:hAnsi="Times New Roman"/>
        </w:rPr>
        <w:t>бществе отсутствовала должность корпоративного секретаря, отсутствовало Поло</w:t>
      </w:r>
      <w:r>
        <w:rPr>
          <w:rFonts w:ascii="Times New Roman" w:hAnsi="Times New Roman"/>
        </w:rPr>
        <w:t>жение о корпоративном секретаре</w:t>
      </w:r>
      <w:r w:rsidRPr="00F36FC5">
        <w:rPr>
          <w:rFonts w:ascii="Times New Roman" w:hAnsi="Times New Roman"/>
        </w:rPr>
        <w:t>;</w:t>
      </w:r>
    </w:p>
    <w:p w14:paraId="43B40597" w14:textId="48EC76A1" w:rsidR="00F256C6" w:rsidRPr="00123E9E" w:rsidRDefault="00123E9E" w:rsidP="00123E9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</w:t>
      </w:r>
      <w:r w:rsidR="00F256C6" w:rsidRPr="00123E9E">
        <w:rPr>
          <w:rFonts w:ascii="Times New Roman" w:hAnsi="Times New Roman"/>
        </w:rPr>
        <w:t>бществе отсутствовала система вознаграждений и компенсаций членам ревизионной комиссии, что создавало существенные препятствия для избрания в ее состав профессиональных директоров – независимых экспертов.</w:t>
      </w:r>
    </w:p>
    <w:p w14:paraId="33554F61" w14:textId="77777777" w:rsidR="00284FAF" w:rsidRPr="00123E9E" w:rsidRDefault="00284FAF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426B9D1" w14:textId="328FCF90" w:rsidR="00F256C6" w:rsidRPr="00123E9E" w:rsidRDefault="00F256C6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E9E">
        <w:rPr>
          <w:rFonts w:ascii="Times New Roman" w:hAnsi="Times New Roman"/>
          <w:b/>
          <w:bCs/>
          <w:sz w:val="24"/>
          <w:szCs w:val="24"/>
        </w:rPr>
        <w:lastRenderedPageBreak/>
        <w:t>II. Действия</w:t>
      </w:r>
      <w:r w:rsidR="00123E9E">
        <w:rPr>
          <w:rFonts w:ascii="Times New Roman" w:hAnsi="Times New Roman"/>
          <w:b/>
          <w:bCs/>
          <w:sz w:val="24"/>
          <w:szCs w:val="24"/>
        </w:rPr>
        <w:t>,</w:t>
      </w:r>
      <w:r w:rsidRPr="00123E9E">
        <w:rPr>
          <w:rFonts w:ascii="Times New Roman" w:hAnsi="Times New Roman"/>
          <w:b/>
          <w:bCs/>
          <w:sz w:val="24"/>
          <w:szCs w:val="24"/>
        </w:rPr>
        <w:t xml:space="preserve"> предпринятые членом совета директоров</w:t>
      </w:r>
      <w:r w:rsidR="003C6BA6" w:rsidRPr="00123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47C" w:rsidRPr="00123E9E">
        <w:rPr>
          <w:rFonts w:ascii="Times New Roman" w:hAnsi="Times New Roman"/>
          <w:b/>
          <w:bCs/>
          <w:i/>
          <w:color w:val="C0504D" w:themeColor="accent2"/>
          <w:sz w:val="24"/>
          <w:szCs w:val="24"/>
        </w:rPr>
        <w:t xml:space="preserve">за </w:t>
      </w:r>
      <w:r w:rsidR="00FD390F" w:rsidRPr="00123E9E">
        <w:rPr>
          <w:rFonts w:ascii="Times New Roman" w:hAnsi="Times New Roman"/>
          <w:b/>
          <w:bCs/>
          <w:i/>
          <w:color w:val="C0504D" w:themeColor="accent2"/>
          <w:sz w:val="24"/>
          <w:szCs w:val="24"/>
        </w:rPr>
        <w:t>последний</w:t>
      </w:r>
      <w:r w:rsidR="0056147C" w:rsidRPr="00123E9E">
        <w:rPr>
          <w:rFonts w:ascii="Times New Roman" w:hAnsi="Times New Roman"/>
          <w:b/>
          <w:bCs/>
          <w:color w:val="C0504D" w:themeColor="accent2"/>
          <w:sz w:val="24"/>
          <w:szCs w:val="24"/>
        </w:rPr>
        <w:t xml:space="preserve"> </w:t>
      </w:r>
      <w:r w:rsidR="0056147C" w:rsidRPr="00123E9E">
        <w:rPr>
          <w:rFonts w:ascii="Times New Roman" w:hAnsi="Times New Roman"/>
          <w:b/>
          <w:bCs/>
          <w:i/>
          <w:color w:val="C0504D" w:themeColor="accent2"/>
          <w:sz w:val="24"/>
          <w:szCs w:val="24"/>
        </w:rPr>
        <w:t>корпоративный год</w:t>
      </w:r>
      <w:r w:rsidR="0056147C" w:rsidRPr="00123E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D390F" w:rsidRPr="00123E9E">
        <w:rPr>
          <w:rFonts w:ascii="Times New Roman" w:hAnsi="Times New Roman"/>
          <w:b/>
          <w:bCs/>
          <w:i/>
          <w:sz w:val="24"/>
          <w:szCs w:val="24"/>
        </w:rPr>
        <w:t xml:space="preserve">(2013-2014 гг.) </w:t>
      </w:r>
      <w:r w:rsidR="0056147C" w:rsidRPr="00123E9E">
        <w:rPr>
          <w:rFonts w:ascii="Times New Roman" w:hAnsi="Times New Roman"/>
          <w:b/>
          <w:bCs/>
          <w:i/>
          <w:sz w:val="24"/>
          <w:szCs w:val="24"/>
        </w:rPr>
        <w:t>работы</w:t>
      </w:r>
      <w:r w:rsidR="0056147C" w:rsidRPr="00123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390F" w:rsidRPr="00123E9E">
        <w:rPr>
          <w:rFonts w:ascii="Times New Roman" w:hAnsi="Times New Roman"/>
          <w:b/>
          <w:bCs/>
          <w:sz w:val="24"/>
          <w:szCs w:val="24"/>
        </w:rPr>
        <w:t xml:space="preserve">в качестве председателя комитета по кадрам и вознаграждениям </w:t>
      </w:r>
      <w:r w:rsidR="003C6BA6" w:rsidRPr="00123E9E">
        <w:rPr>
          <w:rFonts w:ascii="Times New Roman" w:hAnsi="Times New Roman"/>
          <w:b/>
          <w:bCs/>
          <w:sz w:val="24"/>
          <w:szCs w:val="24"/>
        </w:rPr>
        <w:t>в хронологической последовательности</w:t>
      </w:r>
      <w:r w:rsidRPr="00123E9E">
        <w:rPr>
          <w:rFonts w:ascii="Times New Roman" w:hAnsi="Times New Roman"/>
          <w:b/>
          <w:bCs/>
          <w:sz w:val="24"/>
          <w:szCs w:val="24"/>
        </w:rPr>
        <w:t>.</w:t>
      </w:r>
    </w:p>
    <w:p w14:paraId="642089F9" w14:textId="77777777" w:rsidR="00F256C6" w:rsidRPr="00123E9E" w:rsidRDefault="00F256C6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59F12B" w14:textId="35FC9A94" w:rsidR="00F256C6" w:rsidRPr="00123E9E" w:rsidRDefault="00F256C6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1. Разработ</w:t>
      </w:r>
      <w:r w:rsidR="003C6BA6" w:rsidRPr="00123E9E">
        <w:rPr>
          <w:rFonts w:ascii="Times New Roman" w:hAnsi="Times New Roman"/>
          <w:bCs/>
          <w:sz w:val="24"/>
          <w:szCs w:val="24"/>
        </w:rPr>
        <w:t>ка</w:t>
      </w:r>
      <w:r w:rsidRPr="00123E9E">
        <w:rPr>
          <w:rFonts w:ascii="Times New Roman" w:hAnsi="Times New Roman"/>
          <w:bCs/>
          <w:sz w:val="24"/>
          <w:szCs w:val="24"/>
        </w:rPr>
        <w:t xml:space="preserve"> </w:t>
      </w:r>
      <w:r w:rsidR="003C6BA6" w:rsidRPr="00123E9E">
        <w:rPr>
          <w:rFonts w:ascii="Times New Roman" w:hAnsi="Times New Roman"/>
          <w:bCs/>
          <w:sz w:val="24"/>
          <w:szCs w:val="24"/>
        </w:rPr>
        <w:t>Положения</w:t>
      </w:r>
      <w:r w:rsidRPr="00123E9E">
        <w:rPr>
          <w:rFonts w:ascii="Times New Roman" w:hAnsi="Times New Roman"/>
          <w:bCs/>
          <w:sz w:val="24"/>
          <w:szCs w:val="24"/>
        </w:rPr>
        <w:t xml:space="preserve"> о </w:t>
      </w:r>
      <w:r w:rsidR="003C6BA6" w:rsidRPr="00123E9E">
        <w:rPr>
          <w:rFonts w:ascii="Times New Roman" w:hAnsi="Times New Roman"/>
          <w:bCs/>
          <w:sz w:val="24"/>
          <w:szCs w:val="24"/>
        </w:rPr>
        <w:t>материальном стимулировании (премировании) генерального директора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="00123E9E">
        <w:rPr>
          <w:rFonts w:ascii="Times New Roman" w:hAnsi="Times New Roman"/>
          <w:bCs/>
          <w:sz w:val="24"/>
          <w:szCs w:val="24"/>
        </w:rPr>
        <w:t>» (сентябрь 2013 года);</w:t>
      </w:r>
    </w:p>
    <w:p w14:paraId="20FDFA49" w14:textId="6D0EE499" w:rsidR="003C6BA6" w:rsidRPr="00123E9E" w:rsidRDefault="00231A42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2</w:t>
      </w:r>
      <w:r w:rsidR="003C6BA6" w:rsidRPr="00123E9E">
        <w:rPr>
          <w:rFonts w:ascii="Times New Roman" w:hAnsi="Times New Roman"/>
          <w:bCs/>
          <w:sz w:val="24"/>
          <w:szCs w:val="24"/>
        </w:rPr>
        <w:t>. Формирование предложения о целесообразности введения в Обществе должности корпоративного секретаря, разработка Положения о корпоративном секретаре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="00123E9E">
        <w:rPr>
          <w:rFonts w:ascii="Times New Roman" w:hAnsi="Times New Roman"/>
          <w:bCs/>
          <w:sz w:val="24"/>
          <w:szCs w:val="24"/>
        </w:rPr>
        <w:t>» (январь 2014 года);</w:t>
      </w:r>
    </w:p>
    <w:p w14:paraId="0EE40F53" w14:textId="0ED1561F" w:rsidR="003C6BA6" w:rsidRPr="00123E9E" w:rsidRDefault="00231A42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3</w:t>
      </w:r>
      <w:r w:rsidR="003C6BA6" w:rsidRPr="00123E9E">
        <w:rPr>
          <w:rFonts w:ascii="Times New Roman" w:hAnsi="Times New Roman"/>
          <w:bCs/>
          <w:sz w:val="24"/>
          <w:szCs w:val="24"/>
        </w:rPr>
        <w:t xml:space="preserve">.   </w:t>
      </w:r>
      <w:r w:rsidR="008052DB" w:rsidRPr="00123E9E">
        <w:rPr>
          <w:rFonts w:ascii="Times New Roman" w:hAnsi="Times New Roman"/>
          <w:bCs/>
          <w:sz w:val="24"/>
          <w:szCs w:val="24"/>
        </w:rPr>
        <w:t>Модернизация</w:t>
      </w:r>
      <w:r w:rsidR="002C61DC" w:rsidRPr="00123E9E">
        <w:rPr>
          <w:rFonts w:ascii="Times New Roman" w:hAnsi="Times New Roman"/>
          <w:bCs/>
          <w:sz w:val="24"/>
          <w:szCs w:val="24"/>
        </w:rPr>
        <w:t xml:space="preserve"> системы ключевых показателей эффективности деятельности Общества (КПЭ), а также ее плановых и пороговых значений </w:t>
      </w:r>
      <w:r w:rsidR="00123E9E">
        <w:rPr>
          <w:rFonts w:ascii="Times New Roman" w:hAnsi="Times New Roman"/>
          <w:bCs/>
          <w:sz w:val="24"/>
          <w:szCs w:val="24"/>
        </w:rPr>
        <w:t>на 2014 год (февраль 2014 года);</w:t>
      </w:r>
    </w:p>
    <w:p w14:paraId="5C57C02C" w14:textId="5E604B4F" w:rsidR="002C61DC" w:rsidRPr="00123E9E" w:rsidRDefault="00231A42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4</w:t>
      </w:r>
      <w:r w:rsidR="002C61DC" w:rsidRPr="00123E9E">
        <w:rPr>
          <w:rFonts w:ascii="Times New Roman" w:hAnsi="Times New Roman"/>
          <w:bCs/>
          <w:sz w:val="24"/>
          <w:szCs w:val="24"/>
        </w:rPr>
        <w:t>. Разработка предложения по изменению размеры оплаты труда единоличного исполнительного органа и изменений в трудовой договор с генеральным</w:t>
      </w:r>
      <w:r w:rsidR="00123E9E">
        <w:rPr>
          <w:rFonts w:ascii="Times New Roman" w:hAnsi="Times New Roman"/>
          <w:bCs/>
          <w:sz w:val="24"/>
          <w:szCs w:val="24"/>
        </w:rPr>
        <w:t xml:space="preserve"> директором (февраль 2014 года);</w:t>
      </w:r>
    </w:p>
    <w:p w14:paraId="508B842A" w14:textId="06571A2F" w:rsidR="002C61DC" w:rsidRPr="00F36FC5" w:rsidRDefault="00231A42" w:rsidP="00BA172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5</w:t>
      </w:r>
      <w:r w:rsidR="002C61DC" w:rsidRPr="00123E9E">
        <w:rPr>
          <w:rFonts w:ascii="Times New Roman" w:hAnsi="Times New Roman"/>
          <w:bCs/>
          <w:sz w:val="24"/>
          <w:szCs w:val="24"/>
        </w:rPr>
        <w:t xml:space="preserve">. </w:t>
      </w:r>
      <w:r w:rsidRPr="00123E9E">
        <w:rPr>
          <w:sz w:val="24"/>
          <w:szCs w:val="24"/>
        </w:rPr>
        <w:t>Подготовка ходатайства в Министерство энергетики России по вопросу о присвоении генеральному директору ОАО «</w:t>
      </w:r>
      <w:r w:rsidR="00C90EBF">
        <w:rPr>
          <w:sz w:val="24"/>
          <w:szCs w:val="24"/>
        </w:rPr>
        <w:t>КОМПАНИЯ</w:t>
      </w:r>
      <w:r w:rsidRPr="00123E9E">
        <w:rPr>
          <w:sz w:val="24"/>
          <w:szCs w:val="24"/>
        </w:rPr>
        <w:t xml:space="preserve">» </w:t>
      </w:r>
      <w:proofErr w:type="spellStart"/>
      <w:r w:rsidRPr="00123E9E">
        <w:rPr>
          <w:sz w:val="24"/>
          <w:szCs w:val="24"/>
        </w:rPr>
        <w:t>Саядову</w:t>
      </w:r>
      <w:proofErr w:type="spellEnd"/>
      <w:r w:rsidRPr="00123E9E">
        <w:rPr>
          <w:sz w:val="24"/>
          <w:szCs w:val="24"/>
        </w:rPr>
        <w:t xml:space="preserve"> А.К. звания «Почетный работник топливно-энергетического комплекса»</w:t>
      </w:r>
      <w:r w:rsidR="008052DB" w:rsidRPr="00123E9E">
        <w:rPr>
          <w:sz w:val="24"/>
          <w:szCs w:val="24"/>
        </w:rPr>
        <w:t xml:space="preserve"> (</w:t>
      </w:r>
      <w:r w:rsidR="008052DB" w:rsidRPr="00123E9E">
        <w:rPr>
          <w:rFonts w:ascii="Times New Roman" w:hAnsi="Times New Roman"/>
          <w:sz w:val="24"/>
          <w:szCs w:val="24"/>
        </w:rPr>
        <w:t>апрель</w:t>
      </w:r>
      <w:r w:rsidR="00EA4B18">
        <w:rPr>
          <w:rFonts w:ascii="Times New Roman" w:hAnsi="Times New Roman"/>
          <w:sz w:val="24"/>
          <w:szCs w:val="24"/>
        </w:rPr>
        <w:t>- май</w:t>
      </w:r>
      <w:r w:rsidR="008052DB" w:rsidRPr="00123E9E">
        <w:rPr>
          <w:rFonts w:ascii="Times New Roman" w:hAnsi="Times New Roman"/>
          <w:sz w:val="24"/>
          <w:szCs w:val="24"/>
        </w:rPr>
        <w:t xml:space="preserve"> 2014 года)</w:t>
      </w:r>
      <w:r w:rsidRPr="00123E9E">
        <w:rPr>
          <w:sz w:val="24"/>
          <w:szCs w:val="24"/>
        </w:rPr>
        <w:t>.</w:t>
      </w:r>
    </w:p>
    <w:p w14:paraId="03A70E4C" w14:textId="2B3BFC5B" w:rsidR="00EA4B18" w:rsidRPr="0062123B" w:rsidRDefault="00EA4B18" w:rsidP="00EA4B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6FC5">
        <w:rPr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Решение других текущих задач комитета совета директоров по кадрам и вознаграждениям, информация о которых, не представлена в данном эссе.</w:t>
      </w:r>
    </w:p>
    <w:p w14:paraId="4885E50C" w14:textId="77777777" w:rsidR="00F256C6" w:rsidRPr="00F36FC5" w:rsidRDefault="00F256C6" w:rsidP="00EA4B18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9AECF3" w14:textId="0477D354" w:rsidR="00231A42" w:rsidRPr="00123E9E" w:rsidRDefault="00231A42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E9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123E9E">
        <w:rPr>
          <w:rFonts w:ascii="Times New Roman" w:hAnsi="Times New Roman"/>
          <w:b/>
          <w:bCs/>
          <w:sz w:val="24"/>
          <w:szCs w:val="24"/>
        </w:rPr>
        <w:t>Достигнутые</w:t>
      </w:r>
      <w:r w:rsidR="00FD390F" w:rsidRPr="00123E9E">
        <w:rPr>
          <w:rFonts w:ascii="Times New Roman" w:hAnsi="Times New Roman"/>
          <w:b/>
          <w:bCs/>
          <w:sz w:val="24"/>
          <w:szCs w:val="24"/>
        </w:rPr>
        <w:t xml:space="preserve"> членом совета директоров</w:t>
      </w:r>
      <w:r w:rsidR="00123E9E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="00FD390F" w:rsidRPr="00123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390F" w:rsidRPr="00123E9E">
        <w:rPr>
          <w:rFonts w:ascii="Times New Roman" w:hAnsi="Times New Roman"/>
          <w:b/>
          <w:bCs/>
          <w:i/>
          <w:color w:val="C0504D" w:themeColor="accent2"/>
          <w:sz w:val="24"/>
          <w:szCs w:val="24"/>
        </w:rPr>
        <w:t>за последний</w:t>
      </w:r>
      <w:r w:rsidR="00FD390F" w:rsidRPr="00123E9E">
        <w:rPr>
          <w:rFonts w:ascii="Times New Roman" w:hAnsi="Times New Roman"/>
          <w:b/>
          <w:bCs/>
          <w:color w:val="C0504D" w:themeColor="accent2"/>
          <w:sz w:val="24"/>
          <w:szCs w:val="24"/>
        </w:rPr>
        <w:t xml:space="preserve"> </w:t>
      </w:r>
      <w:r w:rsidR="00FD390F" w:rsidRPr="00123E9E">
        <w:rPr>
          <w:rFonts w:ascii="Times New Roman" w:hAnsi="Times New Roman"/>
          <w:b/>
          <w:bCs/>
          <w:i/>
          <w:color w:val="C0504D" w:themeColor="accent2"/>
          <w:sz w:val="24"/>
          <w:szCs w:val="24"/>
        </w:rPr>
        <w:t>корпоративный год</w:t>
      </w:r>
      <w:r w:rsidR="00FD390F" w:rsidRPr="00123E9E">
        <w:rPr>
          <w:rFonts w:ascii="Times New Roman" w:hAnsi="Times New Roman"/>
          <w:b/>
          <w:bCs/>
          <w:i/>
          <w:sz w:val="24"/>
          <w:szCs w:val="24"/>
        </w:rPr>
        <w:t xml:space="preserve"> (2013-2014 гг.) работы</w:t>
      </w:r>
      <w:r w:rsidR="00FD390F" w:rsidRPr="00123E9E">
        <w:rPr>
          <w:rFonts w:ascii="Times New Roman" w:hAnsi="Times New Roman"/>
          <w:b/>
          <w:bCs/>
          <w:sz w:val="24"/>
          <w:szCs w:val="24"/>
        </w:rPr>
        <w:t xml:space="preserve"> в качестве председателя комитета по кадрам и вознаграждениям</w:t>
      </w:r>
      <w:r w:rsidRPr="00123E9E">
        <w:rPr>
          <w:rFonts w:ascii="Times New Roman" w:hAnsi="Times New Roman"/>
          <w:b/>
          <w:bCs/>
          <w:sz w:val="24"/>
          <w:szCs w:val="24"/>
        </w:rPr>
        <w:t>.</w:t>
      </w:r>
    </w:p>
    <w:p w14:paraId="53B0E2D0" w14:textId="77777777" w:rsidR="00F256C6" w:rsidRPr="00123E9E" w:rsidRDefault="00F256C6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0CD8B8" w14:textId="10E042D3" w:rsidR="00231A42" w:rsidRPr="00123E9E" w:rsidRDefault="005665B3" w:rsidP="00BA17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Решением совета директоров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Pr="00123E9E">
        <w:rPr>
          <w:rFonts w:ascii="Times New Roman" w:hAnsi="Times New Roman"/>
          <w:bCs/>
          <w:sz w:val="24"/>
          <w:szCs w:val="24"/>
        </w:rPr>
        <w:t xml:space="preserve">» протокол № 3/2013-2014 от 24 сентября 2013 года утверждено Положение о материальном стимулировании (премировании) </w:t>
      </w:r>
      <w:r w:rsidR="00123E9E">
        <w:rPr>
          <w:rFonts w:ascii="Times New Roman" w:hAnsi="Times New Roman"/>
          <w:bCs/>
          <w:sz w:val="24"/>
          <w:szCs w:val="24"/>
        </w:rPr>
        <w:t>генерального директора Общества</w:t>
      </w:r>
      <w:r w:rsidR="00123E9E" w:rsidRPr="00F36FC5">
        <w:rPr>
          <w:rFonts w:ascii="Times New Roman" w:hAnsi="Times New Roman"/>
          <w:bCs/>
          <w:sz w:val="24"/>
          <w:szCs w:val="24"/>
        </w:rPr>
        <w:t>;</w:t>
      </w:r>
    </w:p>
    <w:p w14:paraId="0478FF80" w14:textId="1F2508A4" w:rsidR="005665B3" w:rsidRPr="00123E9E" w:rsidRDefault="005665B3" w:rsidP="00BA17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Решением совета директоров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="008052DB" w:rsidRPr="00123E9E">
        <w:rPr>
          <w:rFonts w:ascii="Times New Roman" w:hAnsi="Times New Roman"/>
          <w:bCs/>
          <w:sz w:val="24"/>
          <w:szCs w:val="24"/>
        </w:rPr>
        <w:t>» протокол № 4</w:t>
      </w:r>
      <w:r w:rsidRPr="00123E9E">
        <w:rPr>
          <w:rFonts w:ascii="Times New Roman" w:hAnsi="Times New Roman"/>
          <w:bCs/>
          <w:sz w:val="24"/>
          <w:szCs w:val="24"/>
        </w:rPr>
        <w:t>/2013-2014 от 24 января 2014 года приняты следующие решения:</w:t>
      </w:r>
    </w:p>
    <w:p w14:paraId="60ED8FF4" w14:textId="481B4456" w:rsidR="005665B3" w:rsidRPr="00123E9E" w:rsidRDefault="005665B3" w:rsidP="00BA1720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 xml:space="preserve">В соответствии с рекомендацией комитета совета директоров по кадрам и вознаграждениям (протокол № 2/2013-2014 </w:t>
      </w:r>
      <w:proofErr w:type="spellStart"/>
      <w:r w:rsidRPr="00123E9E">
        <w:rPr>
          <w:rFonts w:ascii="Times New Roman" w:hAnsi="Times New Roman"/>
          <w:bCs/>
          <w:sz w:val="24"/>
          <w:szCs w:val="24"/>
        </w:rPr>
        <w:t>ККиВ</w:t>
      </w:r>
      <w:proofErr w:type="spellEnd"/>
      <w:r w:rsidRPr="00123E9E">
        <w:rPr>
          <w:rFonts w:ascii="Times New Roman" w:hAnsi="Times New Roman"/>
          <w:bCs/>
          <w:sz w:val="24"/>
          <w:szCs w:val="24"/>
        </w:rPr>
        <w:t xml:space="preserve"> от 16 января 2014 года) признать целесообразным введение в штатную структуру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Pr="00123E9E">
        <w:rPr>
          <w:rFonts w:ascii="Times New Roman" w:hAnsi="Times New Roman"/>
          <w:bCs/>
          <w:sz w:val="24"/>
          <w:szCs w:val="24"/>
        </w:rPr>
        <w:t>» дол</w:t>
      </w:r>
      <w:r w:rsidR="00123E9E">
        <w:rPr>
          <w:rFonts w:ascii="Times New Roman" w:hAnsi="Times New Roman"/>
          <w:bCs/>
          <w:sz w:val="24"/>
          <w:szCs w:val="24"/>
        </w:rPr>
        <w:t>жности корпоративного секретаря;</w:t>
      </w:r>
    </w:p>
    <w:p w14:paraId="3420D9EB" w14:textId="41C8F0A5" w:rsidR="005665B3" w:rsidRPr="00123E9E" w:rsidRDefault="00AB7AFF" w:rsidP="00BA1720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sz w:val="24"/>
          <w:szCs w:val="24"/>
        </w:rPr>
        <w:t>Утвердить Положение о корпоративном секретаре ОАО «</w:t>
      </w:r>
      <w:r w:rsidR="00C90EBF">
        <w:rPr>
          <w:sz w:val="24"/>
          <w:szCs w:val="24"/>
        </w:rPr>
        <w:t>КОМПАНИЯ</w:t>
      </w:r>
      <w:r w:rsidRPr="00123E9E">
        <w:rPr>
          <w:sz w:val="24"/>
          <w:szCs w:val="24"/>
        </w:rPr>
        <w:t xml:space="preserve">», рекомендованное комитетом по кадрам и вознаграждениям (протокол № 2/2013-2014 </w:t>
      </w:r>
      <w:proofErr w:type="spellStart"/>
      <w:r w:rsidRPr="00123E9E">
        <w:rPr>
          <w:sz w:val="24"/>
          <w:szCs w:val="24"/>
        </w:rPr>
        <w:t>ККиВ</w:t>
      </w:r>
      <w:proofErr w:type="spellEnd"/>
      <w:r w:rsidRPr="00123E9E">
        <w:rPr>
          <w:sz w:val="24"/>
          <w:szCs w:val="24"/>
        </w:rPr>
        <w:t xml:space="preserve"> от 16.01.2014г.)</w:t>
      </w:r>
      <w:r w:rsidR="00123E9E">
        <w:rPr>
          <w:rFonts w:ascii="Times New Roman" w:hAnsi="Times New Roman"/>
          <w:sz w:val="24"/>
          <w:szCs w:val="24"/>
        </w:rPr>
        <w:t>;</w:t>
      </w:r>
    </w:p>
    <w:p w14:paraId="628AF383" w14:textId="19A377D5" w:rsidR="008052DB" w:rsidRPr="00123E9E" w:rsidRDefault="00AB7AFF" w:rsidP="00BA1720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sz w:val="24"/>
          <w:szCs w:val="24"/>
        </w:rPr>
        <w:t>Назначить корпоративным секретарем ОАО «</w:t>
      </w:r>
      <w:r w:rsidR="00C90EBF">
        <w:rPr>
          <w:sz w:val="24"/>
          <w:szCs w:val="24"/>
        </w:rPr>
        <w:t>КОМПАНИЯ</w:t>
      </w:r>
      <w:r w:rsidRPr="00123E9E">
        <w:rPr>
          <w:sz w:val="24"/>
          <w:szCs w:val="24"/>
        </w:rPr>
        <w:t xml:space="preserve">» начальника ПЭО Общества Малахову Людмилу Владимировну, рекомендованную комитетом по кадрам и вознаграждениям (протокол № 2/2013-2014 </w:t>
      </w:r>
      <w:proofErr w:type="spellStart"/>
      <w:r w:rsidRPr="00123E9E">
        <w:rPr>
          <w:sz w:val="24"/>
          <w:szCs w:val="24"/>
        </w:rPr>
        <w:t>ККиВ</w:t>
      </w:r>
      <w:proofErr w:type="spellEnd"/>
      <w:r w:rsidRPr="00123E9E">
        <w:rPr>
          <w:sz w:val="24"/>
          <w:szCs w:val="24"/>
        </w:rPr>
        <w:t xml:space="preserve"> от 16.01.2014г.)</w:t>
      </w:r>
      <w:r w:rsidR="00123E9E">
        <w:rPr>
          <w:sz w:val="24"/>
          <w:szCs w:val="24"/>
        </w:rPr>
        <w:t>;</w:t>
      </w:r>
    </w:p>
    <w:p w14:paraId="2B2EEDFF" w14:textId="36F2CB3A" w:rsidR="008052DB" w:rsidRPr="00123E9E" w:rsidRDefault="008052DB" w:rsidP="00BA17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Решением совета директоров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Pr="00123E9E">
        <w:rPr>
          <w:rFonts w:ascii="Times New Roman" w:hAnsi="Times New Roman"/>
          <w:bCs/>
          <w:sz w:val="24"/>
          <w:szCs w:val="24"/>
        </w:rPr>
        <w:t xml:space="preserve">» </w:t>
      </w:r>
      <w:r w:rsidR="00123E9E">
        <w:rPr>
          <w:rFonts w:ascii="Times New Roman" w:hAnsi="Times New Roman"/>
          <w:bCs/>
          <w:sz w:val="24"/>
          <w:szCs w:val="24"/>
        </w:rPr>
        <w:t>(</w:t>
      </w:r>
      <w:r w:rsidRPr="00123E9E">
        <w:rPr>
          <w:rFonts w:ascii="Times New Roman" w:hAnsi="Times New Roman"/>
          <w:bCs/>
          <w:sz w:val="24"/>
          <w:szCs w:val="24"/>
        </w:rPr>
        <w:t>протокол № 5/2013-2014 от 5 марта 2014 года</w:t>
      </w:r>
      <w:r w:rsidR="00123E9E">
        <w:rPr>
          <w:rFonts w:ascii="Times New Roman" w:hAnsi="Times New Roman"/>
          <w:bCs/>
          <w:sz w:val="24"/>
          <w:szCs w:val="24"/>
        </w:rPr>
        <w:t>)</w:t>
      </w:r>
      <w:r w:rsidRPr="00123E9E">
        <w:rPr>
          <w:rFonts w:ascii="Times New Roman" w:hAnsi="Times New Roman"/>
          <w:bCs/>
          <w:sz w:val="24"/>
          <w:szCs w:val="24"/>
        </w:rPr>
        <w:t xml:space="preserve"> утверждена система </w:t>
      </w:r>
      <w:r w:rsidRPr="00123E9E">
        <w:rPr>
          <w:rFonts w:ascii="Times New Roman" w:hAnsi="Times New Roman"/>
          <w:sz w:val="24"/>
          <w:szCs w:val="24"/>
        </w:rPr>
        <w:t>ключевых показателей эффективности Общества с внесенн</w:t>
      </w:r>
      <w:r w:rsidR="00123E9E">
        <w:rPr>
          <w:rFonts w:ascii="Times New Roman" w:hAnsi="Times New Roman"/>
          <w:sz w:val="24"/>
          <w:szCs w:val="24"/>
        </w:rPr>
        <w:t>ыми изменениями, рекомендованная</w:t>
      </w:r>
      <w:r w:rsidRPr="00123E9E">
        <w:rPr>
          <w:rFonts w:ascii="Times New Roman" w:hAnsi="Times New Roman"/>
          <w:sz w:val="24"/>
          <w:szCs w:val="24"/>
        </w:rPr>
        <w:t xml:space="preserve"> комитетом совета директоров по кадрам и вознаграждениям (протокол № 3/2013-2014-</w:t>
      </w:r>
      <w:proofErr w:type="gramStart"/>
      <w:r w:rsidRPr="00123E9E">
        <w:rPr>
          <w:rFonts w:ascii="Times New Roman" w:hAnsi="Times New Roman"/>
          <w:sz w:val="24"/>
          <w:szCs w:val="24"/>
        </w:rPr>
        <w:t>ККиВ  от</w:t>
      </w:r>
      <w:proofErr w:type="gramEnd"/>
      <w:r w:rsidRPr="00123E9E">
        <w:rPr>
          <w:rFonts w:ascii="Times New Roman" w:hAnsi="Times New Roman"/>
          <w:sz w:val="24"/>
          <w:szCs w:val="24"/>
        </w:rPr>
        <w:t xml:space="preserve"> 20.02.2014 г.), а также плановые и пороговые значения КПЭ на 2014 год в соответствии с вновь утв</w:t>
      </w:r>
      <w:r w:rsidR="00123E9E">
        <w:rPr>
          <w:rFonts w:ascii="Times New Roman" w:hAnsi="Times New Roman"/>
          <w:sz w:val="24"/>
          <w:szCs w:val="24"/>
        </w:rPr>
        <w:t>ержденной системой КПЭ Общества</w:t>
      </w:r>
      <w:r w:rsidR="00123E9E" w:rsidRPr="00F36FC5">
        <w:rPr>
          <w:rFonts w:ascii="Times New Roman" w:hAnsi="Times New Roman"/>
          <w:sz w:val="24"/>
          <w:szCs w:val="24"/>
        </w:rPr>
        <w:t>;</w:t>
      </w:r>
    </w:p>
    <w:p w14:paraId="3EE1EE12" w14:textId="7BBA9B70" w:rsidR="008052DB" w:rsidRPr="00123E9E" w:rsidRDefault="008052DB" w:rsidP="00BA17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>Решением совета директоров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Pr="00123E9E">
        <w:rPr>
          <w:rFonts w:ascii="Times New Roman" w:hAnsi="Times New Roman"/>
          <w:bCs/>
          <w:sz w:val="24"/>
          <w:szCs w:val="24"/>
        </w:rPr>
        <w:t xml:space="preserve">» </w:t>
      </w:r>
      <w:r w:rsidR="00123E9E">
        <w:rPr>
          <w:rFonts w:ascii="Times New Roman" w:hAnsi="Times New Roman"/>
          <w:bCs/>
          <w:sz w:val="24"/>
          <w:szCs w:val="24"/>
        </w:rPr>
        <w:t>(</w:t>
      </w:r>
      <w:r w:rsidRPr="00123E9E">
        <w:rPr>
          <w:rFonts w:ascii="Times New Roman" w:hAnsi="Times New Roman"/>
          <w:bCs/>
          <w:sz w:val="24"/>
          <w:szCs w:val="24"/>
        </w:rPr>
        <w:t>протокол № 5/2013-2014 от 5 марта 2014 года</w:t>
      </w:r>
      <w:r w:rsidR="00123E9E">
        <w:rPr>
          <w:rFonts w:ascii="Times New Roman" w:hAnsi="Times New Roman"/>
          <w:bCs/>
          <w:sz w:val="24"/>
          <w:szCs w:val="24"/>
        </w:rPr>
        <w:t>)</w:t>
      </w:r>
      <w:r w:rsidRPr="00123E9E">
        <w:rPr>
          <w:rFonts w:ascii="Times New Roman" w:hAnsi="Times New Roman"/>
          <w:bCs/>
          <w:sz w:val="24"/>
          <w:szCs w:val="24"/>
        </w:rPr>
        <w:t xml:space="preserve"> утверждены изменения в трудовой договор с генеральным директором Общества в соответствии </w:t>
      </w:r>
      <w:r w:rsidR="00123E9E">
        <w:rPr>
          <w:rFonts w:ascii="Times New Roman" w:hAnsi="Times New Roman"/>
          <w:bCs/>
          <w:sz w:val="24"/>
          <w:szCs w:val="24"/>
        </w:rPr>
        <w:t>с рекомендациями</w:t>
      </w:r>
      <w:r w:rsidRPr="00123E9E">
        <w:rPr>
          <w:rFonts w:ascii="Times New Roman" w:hAnsi="Times New Roman"/>
          <w:bCs/>
          <w:sz w:val="24"/>
          <w:szCs w:val="24"/>
        </w:rPr>
        <w:t xml:space="preserve"> </w:t>
      </w:r>
      <w:r w:rsidRPr="00123E9E">
        <w:rPr>
          <w:rFonts w:ascii="Times New Roman" w:hAnsi="Times New Roman"/>
          <w:sz w:val="24"/>
          <w:szCs w:val="24"/>
        </w:rPr>
        <w:t>комитета совета директоров по кадрам и вознаграждениям (протокол № 3/2013-2014-</w:t>
      </w:r>
      <w:proofErr w:type="gramStart"/>
      <w:r w:rsidRPr="00123E9E">
        <w:rPr>
          <w:rFonts w:ascii="Times New Roman" w:hAnsi="Times New Roman"/>
          <w:sz w:val="24"/>
          <w:szCs w:val="24"/>
        </w:rPr>
        <w:t>ККиВ  от</w:t>
      </w:r>
      <w:proofErr w:type="gramEnd"/>
      <w:r w:rsidRPr="00123E9E">
        <w:rPr>
          <w:rFonts w:ascii="Times New Roman" w:hAnsi="Times New Roman"/>
          <w:sz w:val="24"/>
          <w:szCs w:val="24"/>
        </w:rPr>
        <w:t xml:space="preserve"> 20.02.2014 г.)</w:t>
      </w:r>
      <w:r w:rsidR="00123E9E" w:rsidRPr="00F36FC5">
        <w:rPr>
          <w:rFonts w:ascii="Times New Roman" w:hAnsi="Times New Roman"/>
          <w:sz w:val="24"/>
          <w:szCs w:val="24"/>
        </w:rPr>
        <w:t xml:space="preserve">; </w:t>
      </w:r>
    </w:p>
    <w:p w14:paraId="3210B78D" w14:textId="6DD76C44" w:rsidR="008052DB" w:rsidRPr="00123E9E" w:rsidRDefault="0056147C" w:rsidP="00BA17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E9E">
        <w:rPr>
          <w:rFonts w:ascii="Times New Roman" w:hAnsi="Times New Roman"/>
          <w:bCs/>
          <w:sz w:val="24"/>
          <w:szCs w:val="24"/>
        </w:rPr>
        <w:t xml:space="preserve">Приказом Министра энергетики Российской Федерации </w:t>
      </w:r>
      <w:r w:rsidR="00B41A77" w:rsidRPr="00123E9E">
        <w:rPr>
          <w:rFonts w:ascii="Times New Roman" w:hAnsi="Times New Roman"/>
          <w:bCs/>
          <w:sz w:val="24"/>
          <w:szCs w:val="24"/>
        </w:rPr>
        <w:t xml:space="preserve">№ 54П от 5 июня 2014 года за большой личный вклад в развитие топливно-энергетического комплекса и многолетний </w:t>
      </w:r>
      <w:r w:rsidR="00B41A77" w:rsidRPr="00123E9E">
        <w:rPr>
          <w:rFonts w:ascii="Times New Roman" w:hAnsi="Times New Roman"/>
          <w:bCs/>
          <w:sz w:val="24"/>
          <w:szCs w:val="24"/>
        </w:rPr>
        <w:lastRenderedPageBreak/>
        <w:t xml:space="preserve">добросовестный труд </w:t>
      </w:r>
      <w:r w:rsidR="00FD390F" w:rsidRPr="00123E9E">
        <w:rPr>
          <w:rFonts w:ascii="Times New Roman" w:hAnsi="Times New Roman"/>
          <w:bCs/>
          <w:sz w:val="24"/>
          <w:szCs w:val="24"/>
        </w:rPr>
        <w:t>генеральному директору ОАО «</w:t>
      </w:r>
      <w:r w:rsidR="00C90EBF">
        <w:rPr>
          <w:rFonts w:ascii="Times New Roman" w:hAnsi="Times New Roman"/>
          <w:bCs/>
          <w:sz w:val="24"/>
          <w:szCs w:val="24"/>
        </w:rPr>
        <w:t>КОМПАНИЯ</w:t>
      </w:r>
      <w:r w:rsidR="00FD390F" w:rsidRPr="00123E9E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="00FD390F" w:rsidRPr="00123E9E">
        <w:rPr>
          <w:rFonts w:ascii="Times New Roman" w:hAnsi="Times New Roman"/>
          <w:bCs/>
          <w:sz w:val="24"/>
          <w:szCs w:val="24"/>
        </w:rPr>
        <w:t>Саядову</w:t>
      </w:r>
      <w:proofErr w:type="spellEnd"/>
      <w:r w:rsidR="00FD390F" w:rsidRPr="00123E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D390F" w:rsidRPr="00123E9E">
        <w:rPr>
          <w:rFonts w:ascii="Times New Roman" w:hAnsi="Times New Roman"/>
          <w:bCs/>
          <w:sz w:val="24"/>
          <w:szCs w:val="24"/>
        </w:rPr>
        <w:t>Акифу</w:t>
      </w:r>
      <w:proofErr w:type="spellEnd"/>
      <w:r w:rsidR="00FD390F" w:rsidRPr="00123E9E">
        <w:rPr>
          <w:rFonts w:ascii="Times New Roman" w:hAnsi="Times New Roman"/>
          <w:bCs/>
          <w:sz w:val="24"/>
          <w:szCs w:val="24"/>
        </w:rPr>
        <w:t xml:space="preserve"> Керим </w:t>
      </w:r>
      <w:proofErr w:type="spellStart"/>
      <w:r w:rsidR="00FD390F" w:rsidRPr="00123E9E">
        <w:rPr>
          <w:rFonts w:ascii="Times New Roman" w:hAnsi="Times New Roman"/>
          <w:bCs/>
          <w:sz w:val="24"/>
          <w:szCs w:val="24"/>
        </w:rPr>
        <w:t>оглы</w:t>
      </w:r>
      <w:proofErr w:type="spellEnd"/>
      <w:r w:rsidR="00FD390F" w:rsidRPr="00123E9E">
        <w:rPr>
          <w:rFonts w:ascii="Times New Roman" w:hAnsi="Times New Roman"/>
          <w:bCs/>
          <w:sz w:val="24"/>
          <w:szCs w:val="24"/>
        </w:rPr>
        <w:t xml:space="preserve"> присвоено почетное звание «Почетный нефтяник».</w:t>
      </w:r>
    </w:p>
    <w:p w14:paraId="1F52F2AF" w14:textId="77777777" w:rsidR="00EA4B18" w:rsidRDefault="00EA4B18" w:rsidP="00BB5F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4C34E3F0" w14:textId="77777777" w:rsidR="00EA4B18" w:rsidRDefault="00EA4B18" w:rsidP="00EA4B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корпоративный год состоялось 6 (шесть) заседаний комитета совета директоров по кадрам и вознаграждениям, два из которых в форме совместного присутствия при рассмотрении вопросов повестки дня.</w:t>
      </w:r>
    </w:p>
    <w:p w14:paraId="24194927" w14:textId="77777777" w:rsidR="00EA4B18" w:rsidRDefault="00EA4B18" w:rsidP="00EA4B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9182446" w14:textId="77777777" w:rsidR="00EA4B18" w:rsidRDefault="00EA4B18" w:rsidP="00EA4B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A1720">
        <w:rPr>
          <w:rFonts w:ascii="Times New Roman" w:hAnsi="Times New Roman" w:cs="Times New Roman"/>
        </w:rPr>
        <w:t>В заключении хочется отметить</w:t>
      </w:r>
      <w:r>
        <w:rPr>
          <w:rFonts w:ascii="Times New Roman" w:hAnsi="Times New Roman" w:cs="Times New Roman"/>
        </w:rPr>
        <w:t>, что одним из важнейших результатов, подтверждающих эффективность работы совета директоров, как результата совершенствования корпоративного управления,  являются экономические показатели деятельности Общества.</w:t>
      </w:r>
    </w:p>
    <w:p w14:paraId="54BF8BF2" w14:textId="78ADC8A8" w:rsidR="00EA4B18" w:rsidRDefault="007E7D6D" w:rsidP="00EA4B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Графические материалы, демонстрирующие основные показатели экономической эффективности деятельности общества содержатся в приложении.</w:t>
      </w:r>
    </w:p>
    <w:p w14:paraId="5368B315" w14:textId="77777777" w:rsidR="00EA4B18" w:rsidRDefault="00EA4B18" w:rsidP="00F36F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EA4B18" w:rsidSect="00C855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5CE4"/>
    <w:multiLevelType w:val="multilevel"/>
    <w:tmpl w:val="F74489F2"/>
    <w:lvl w:ilvl="0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9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49" w:hanging="1800"/>
      </w:pPr>
      <w:rPr>
        <w:rFonts w:hint="default"/>
      </w:rPr>
    </w:lvl>
  </w:abstractNum>
  <w:abstractNum w:abstractNumId="1">
    <w:nsid w:val="3A8955CA"/>
    <w:multiLevelType w:val="hybridMultilevel"/>
    <w:tmpl w:val="DFFE9094"/>
    <w:lvl w:ilvl="0" w:tplc="D92042A4">
      <w:start w:val="1"/>
      <w:numFmt w:val="decimal"/>
      <w:lvlText w:val="%1."/>
      <w:lvlJc w:val="left"/>
      <w:pPr>
        <w:ind w:left="110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87972"/>
    <w:multiLevelType w:val="hybridMultilevel"/>
    <w:tmpl w:val="61C8B996"/>
    <w:lvl w:ilvl="0" w:tplc="71FE9C5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3"/>
    <w:rsid w:val="00123E9E"/>
    <w:rsid w:val="00156531"/>
    <w:rsid w:val="00231A42"/>
    <w:rsid w:val="00284FAF"/>
    <w:rsid w:val="002978FC"/>
    <w:rsid w:val="002B02ED"/>
    <w:rsid w:val="002C61DC"/>
    <w:rsid w:val="003B166E"/>
    <w:rsid w:val="003C6BA6"/>
    <w:rsid w:val="00443762"/>
    <w:rsid w:val="0056147C"/>
    <w:rsid w:val="005665B3"/>
    <w:rsid w:val="005809AE"/>
    <w:rsid w:val="0075584E"/>
    <w:rsid w:val="007C07D5"/>
    <w:rsid w:val="007C3668"/>
    <w:rsid w:val="007E7D6D"/>
    <w:rsid w:val="008052DB"/>
    <w:rsid w:val="008B2932"/>
    <w:rsid w:val="008D5F0E"/>
    <w:rsid w:val="00902F9E"/>
    <w:rsid w:val="00935547"/>
    <w:rsid w:val="00AB7AFF"/>
    <w:rsid w:val="00B05E19"/>
    <w:rsid w:val="00B41A77"/>
    <w:rsid w:val="00BA1720"/>
    <w:rsid w:val="00BB5F62"/>
    <w:rsid w:val="00C8552D"/>
    <w:rsid w:val="00C90EBF"/>
    <w:rsid w:val="00D23CCD"/>
    <w:rsid w:val="00D9251D"/>
    <w:rsid w:val="00E9148E"/>
    <w:rsid w:val="00EA4B18"/>
    <w:rsid w:val="00EE6291"/>
    <w:rsid w:val="00F256C6"/>
    <w:rsid w:val="00F36FC5"/>
    <w:rsid w:val="00FA1CB9"/>
    <w:rsid w:val="00FB4FC3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4DB3F"/>
  <w14:defaultImageDpi w14:val="300"/>
  <w15:docId w15:val="{F00CD21F-E24A-4F45-88B4-8584140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76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62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BB5F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"Краснодарнефтегеофизика"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Поляков</dc:creator>
  <cp:keywords/>
  <dc:description/>
  <cp:lastModifiedBy>nikolay starchenko</cp:lastModifiedBy>
  <cp:revision>2</cp:revision>
  <dcterms:created xsi:type="dcterms:W3CDTF">2014-11-03T06:19:00Z</dcterms:created>
  <dcterms:modified xsi:type="dcterms:W3CDTF">2014-11-03T06:19:00Z</dcterms:modified>
</cp:coreProperties>
</file>